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30574" w14:textId="25EC224B" w:rsidR="00CB7776" w:rsidRPr="00FA1F39" w:rsidRDefault="00050A4C" w:rsidP="00CB7776">
      <w:pPr>
        <w:tabs>
          <w:tab w:val="left" w:pos="0"/>
        </w:tabs>
        <w:rPr>
          <w:sz w:val="24"/>
          <w:szCs w:val="24"/>
        </w:rPr>
      </w:pPr>
      <w:r>
        <w:rPr>
          <w:b/>
          <w:bCs/>
          <w:color w:val="4F6228" w:themeColor="accent3" w:themeShade="80"/>
          <w:sz w:val="24"/>
          <w:szCs w:val="24"/>
        </w:rPr>
        <w:t>Gazeley</w:t>
      </w:r>
      <w:r w:rsidR="00CB7776" w:rsidRPr="00FA1F39">
        <w:rPr>
          <w:b/>
          <w:bCs/>
          <w:color w:val="4F6228" w:themeColor="accent3" w:themeShade="80"/>
          <w:spacing w:val="-2"/>
          <w:sz w:val="24"/>
          <w:szCs w:val="24"/>
        </w:rPr>
        <w:t xml:space="preserve"> </w:t>
      </w:r>
      <w:r w:rsidR="00CB7776" w:rsidRPr="00FA1F39">
        <w:rPr>
          <w:b/>
          <w:bCs/>
          <w:color w:val="4F6228" w:themeColor="accent3" w:themeShade="80"/>
          <w:sz w:val="24"/>
          <w:szCs w:val="24"/>
        </w:rPr>
        <w:t>Parish</w:t>
      </w:r>
      <w:r w:rsidR="00CB7776" w:rsidRPr="00FA1F39">
        <w:rPr>
          <w:b/>
          <w:bCs/>
          <w:color w:val="4F6228" w:themeColor="accent3" w:themeShade="80"/>
          <w:spacing w:val="-2"/>
          <w:sz w:val="24"/>
          <w:szCs w:val="24"/>
        </w:rPr>
        <w:t xml:space="preserve"> </w:t>
      </w:r>
      <w:r w:rsidR="00CB7776" w:rsidRPr="00FA1F39">
        <w:rPr>
          <w:b/>
          <w:bCs/>
          <w:color w:val="4F6228" w:themeColor="accent3" w:themeShade="80"/>
          <w:sz w:val="24"/>
          <w:szCs w:val="24"/>
        </w:rPr>
        <w:t>Council</w:t>
      </w:r>
    </w:p>
    <w:p w14:paraId="422529E7" w14:textId="77777777" w:rsidR="00CB7776" w:rsidRPr="00FA1F39" w:rsidRDefault="00CB7776" w:rsidP="00CB7776">
      <w:pPr>
        <w:pStyle w:val="BodyText"/>
      </w:pPr>
    </w:p>
    <w:p w14:paraId="26C55903" w14:textId="49E3BA63" w:rsidR="00CB7776" w:rsidRPr="00FA1F39" w:rsidRDefault="00CB7776" w:rsidP="00CB7776">
      <w:pPr>
        <w:pStyle w:val="BodyText"/>
        <w:spacing w:before="11"/>
        <w:ind w:left="0" w:firstLine="0"/>
      </w:pPr>
      <w:r w:rsidRPr="00FA1F39">
        <w:t xml:space="preserve">Website </w:t>
      </w:r>
      <w:hyperlink r:id="rId7" w:history="1">
        <w:r w:rsidR="00050A4C" w:rsidRPr="00852824">
          <w:rPr>
            <w:rStyle w:val="Hyperlink"/>
          </w:rPr>
          <w:t>www.gazeleypc.co.uk</w:t>
        </w:r>
      </w:hyperlink>
    </w:p>
    <w:p w14:paraId="7BF4969D" w14:textId="3EE01B4A" w:rsidR="00CB7776" w:rsidRPr="00FA1F39" w:rsidRDefault="00CB7776" w:rsidP="00CB7776">
      <w:pPr>
        <w:pStyle w:val="BodyText"/>
        <w:spacing w:before="11"/>
        <w:ind w:left="0" w:firstLine="0"/>
      </w:pPr>
      <w:r w:rsidRPr="00FA1F39">
        <w:t xml:space="preserve">Email: </w:t>
      </w:r>
      <w:r w:rsidR="002F3E9C">
        <w:rPr>
          <w:rStyle w:val="Hyperlink"/>
        </w:rPr>
        <w:t>parishclerk@gazeleypc.co.uk</w:t>
      </w:r>
    </w:p>
    <w:p w14:paraId="107F8E93" w14:textId="77777777" w:rsidR="00CB7776" w:rsidRDefault="00CB7776">
      <w:pPr>
        <w:tabs>
          <w:tab w:val="left" w:pos="679"/>
          <w:tab w:val="left" w:pos="680"/>
        </w:tabs>
        <w:spacing w:before="82"/>
        <w:ind w:left="679" w:hanging="567"/>
      </w:pPr>
    </w:p>
    <w:p w14:paraId="5AB115AE" w14:textId="43231FC8" w:rsidR="00301B9B" w:rsidRPr="00CB7776" w:rsidRDefault="00C0211D" w:rsidP="00CB7776">
      <w:pPr>
        <w:tabs>
          <w:tab w:val="left" w:pos="679"/>
          <w:tab w:val="left" w:pos="680"/>
        </w:tabs>
        <w:spacing w:before="82"/>
        <w:rPr>
          <w:b/>
          <w:sz w:val="24"/>
        </w:rPr>
      </w:pPr>
      <w:r w:rsidRPr="00C0211D">
        <w:rPr>
          <w:b/>
          <w:spacing w:val="-3"/>
          <w:sz w:val="24"/>
        </w:rPr>
        <w:t>ACCEPTANCE OF GIFTS AND HOSPITALITY</w:t>
      </w:r>
    </w:p>
    <w:p w14:paraId="5E4BBC69" w14:textId="77777777" w:rsidR="00C0211D" w:rsidRDefault="00C0211D" w:rsidP="00C0211D">
      <w:pPr>
        <w:spacing w:line="276" w:lineRule="auto"/>
        <w:jc w:val="both"/>
        <w:rPr>
          <w:sz w:val="24"/>
        </w:rPr>
      </w:pPr>
    </w:p>
    <w:p w14:paraId="7E4E9207" w14:textId="3C523B57" w:rsidR="00C0211D" w:rsidRPr="00C0211D" w:rsidRDefault="00C0211D" w:rsidP="00C0211D">
      <w:pPr>
        <w:spacing w:line="276" w:lineRule="auto"/>
        <w:jc w:val="both"/>
        <w:rPr>
          <w:sz w:val="24"/>
        </w:rPr>
      </w:pPr>
      <w:r w:rsidRPr="00C0211D">
        <w:rPr>
          <w:sz w:val="24"/>
        </w:rPr>
        <w:t>Th</w:t>
      </w:r>
      <w:r>
        <w:rPr>
          <w:sz w:val="24"/>
        </w:rPr>
        <w:t>is policy</w:t>
      </w:r>
      <w:r w:rsidRPr="00C0211D">
        <w:rPr>
          <w:sz w:val="24"/>
        </w:rPr>
        <w:t xml:space="preserve"> give</w:t>
      </w:r>
      <w:r>
        <w:rPr>
          <w:sz w:val="24"/>
        </w:rPr>
        <w:t>s</w:t>
      </w:r>
      <w:r w:rsidRPr="00C0211D">
        <w:rPr>
          <w:sz w:val="24"/>
        </w:rPr>
        <w:t xml:space="preserve"> guidance on how to react if </w:t>
      </w:r>
      <w:r w:rsidR="002F3E9C">
        <w:rPr>
          <w:sz w:val="24"/>
        </w:rPr>
        <w:t>Gazeley</w:t>
      </w:r>
      <w:r w:rsidRPr="00C0211D">
        <w:rPr>
          <w:sz w:val="24"/>
        </w:rPr>
        <w:t xml:space="preserve"> Parish Councillor or Officer is offered hospitality and/or gifts in the course of their public duties. In all such cases the test of appropriate conduct is whether a member of the public, knowing the facts, would reasonably think that the councillor or officer might have been influenced by the gift or hospitality.</w:t>
      </w:r>
    </w:p>
    <w:p w14:paraId="6DD9D733" w14:textId="77777777" w:rsidR="00C0211D" w:rsidRDefault="00C0211D" w:rsidP="00C0211D">
      <w:pPr>
        <w:spacing w:line="276" w:lineRule="auto"/>
        <w:jc w:val="both"/>
        <w:rPr>
          <w:sz w:val="24"/>
        </w:rPr>
      </w:pPr>
    </w:p>
    <w:p w14:paraId="27450716" w14:textId="4F6EEF29" w:rsidR="00C0211D" w:rsidRPr="00C0211D" w:rsidRDefault="00C0211D" w:rsidP="00C0211D">
      <w:pPr>
        <w:pStyle w:val="ListParagraph"/>
        <w:numPr>
          <w:ilvl w:val="0"/>
          <w:numId w:val="4"/>
        </w:numPr>
        <w:spacing w:line="276" w:lineRule="auto"/>
        <w:ind w:left="284" w:hanging="284"/>
        <w:rPr>
          <w:sz w:val="24"/>
        </w:rPr>
      </w:pPr>
      <w:r w:rsidRPr="00C0211D">
        <w:rPr>
          <w:sz w:val="24"/>
        </w:rPr>
        <w:t>Gifts</w:t>
      </w:r>
    </w:p>
    <w:p w14:paraId="1E2DAA3D" w14:textId="77777777" w:rsidR="00C0211D" w:rsidRPr="00C0211D" w:rsidRDefault="00C0211D" w:rsidP="00C0211D">
      <w:pPr>
        <w:pStyle w:val="ListParagraph"/>
        <w:numPr>
          <w:ilvl w:val="0"/>
          <w:numId w:val="5"/>
        </w:numPr>
        <w:spacing w:line="276" w:lineRule="auto"/>
        <w:ind w:left="567" w:hanging="283"/>
        <w:rPr>
          <w:sz w:val="24"/>
        </w:rPr>
      </w:pPr>
      <w:r w:rsidRPr="00C0211D">
        <w:rPr>
          <w:sz w:val="24"/>
        </w:rPr>
        <w:t>Gifts, other than items of very small intrinsic value such as business diaries or calendars, should not be accepted.</w:t>
      </w:r>
    </w:p>
    <w:p w14:paraId="58E8B86E" w14:textId="77777777" w:rsidR="00C0211D" w:rsidRPr="00C0211D" w:rsidRDefault="00C0211D" w:rsidP="00C0211D">
      <w:pPr>
        <w:pStyle w:val="ListParagraph"/>
        <w:numPr>
          <w:ilvl w:val="0"/>
          <w:numId w:val="5"/>
        </w:numPr>
        <w:spacing w:line="276" w:lineRule="auto"/>
        <w:ind w:left="567" w:hanging="283"/>
        <w:rPr>
          <w:sz w:val="24"/>
        </w:rPr>
      </w:pPr>
      <w:r w:rsidRPr="00C0211D">
        <w:rPr>
          <w:sz w:val="24"/>
        </w:rPr>
        <w:t>A gift which is greater than a small intrinsic value should not be accepted, or if sent by post etc. should be returned.</w:t>
      </w:r>
    </w:p>
    <w:p w14:paraId="388B85EB" w14:textId="09C35553" w:rsidR="00C0211D" w:rsidRDefault="00C0211D" w:rsidP="00C0211D">
      <w:pPr>
        <w:pStyle w:val="ListParagraph"/>
        <w:numPr>
          <w:ilvl w:val="0"/>
          <w:numId w:val="5"/>
        </w:numPr>
        <w:spacing w:line="276" w:lineRule="auto"/>
        <w:ind w:left="567" w:hanging="283"/>
        <w:rPr>
          <w:sz w:val="24"/>
        </w:rPr>
      </w:pPr>
      <w:r w:rsidRPr="00C0211D">
        <w:rPr>
          <w:sz w:val="24"/>
        </w:rPr>
        <w:t>Any gift that is accepted by a councillor or officer which has a value over ¬£25 should be notified to the Clerk and any gift accepted by the Clerk of a value over £25 should be notified to the Chairman (or in his absence the Vice Chairman).</w:t>
      </w:r>
    </w:p>
    <w:p w14:paraId="78B9792A" w14:textId="77777777" w:rsidR="00C0211D" w:rsidRPr="00C0211D" w:rsidRDefault="00C0211D" w:rsidP="00C0211D">
      <w:pPr>
        <w:pStyle w:val="ListParagraph"/>
        <w:spacing w:line="276" w:lineRule="auto"/>
        <w:ind w:left="567" w:firstLine="0"/>
        <w:rPr>
          <w:sz w:val="24"/>
        </w:rPr>
      </w:pPr>
    </w:p>
    <w:p w14:paraId="5B9D571F" w14:textId="77777777" w:rsidR="00C0211D" w:rsidRPr="00C0211D" w:rsidRDefault="00C0211D" w:rsidP="00C0211D">
      <w:pPr>
        <w:pStyle w:val="ListParagraph"/>
        <w:numPr>
          <w:ilvl w:val="0"/>
          <w:numId w:val="4"/>
        </w:numPr>
        <w:spacing w:line="276" w:lineRule="auto"/>
        <w:ind w:left="284" w:hanging="284"/>
        <w:rPr>
          <w:sz w:val="24"/>
        </w:rPr>
      </w:pPr>
      <w:r w:rsidRPr="00C0211D">
        <w:rPr>
          <w:sz w:val="24"/>
        </w:rPr>
        <w:t>Hospitality</w:t>
      </w:r>
    </w:p>
    <w:p w14:paraId="3E24166E" w14:textId="77777777" w:rsidR="00C0211D" w:rsidRPr="00C0211D" w:rsidRDefault="00C0211D" w:rsidP="00C0211D">
      <w:pPr>
        <w:pStyle w:val="ListParagraph"/>
        <w:numPr>
          <w:ilvl w:val="0"/>
          <w:numId w:val="6"/>
        </w:numPr>
        <w:spacing w:line="276" w:lineRule="auto"/>
        <w:ind w:left="567" w:hanging="283"/>
        <w:rPr>
          <w:sz w:val="24"/>
        </w:rPr>
      </w:pPr>
      <w:r w:rsidRPr="00C0211D">
        <w:rPr>
          <w:sz w:val="24"/>
        </w:rPr>
        <w:t>Attendance in an official capacity at a function organised by a public authority, public body or by a local non-profit-making organisation is acceptable.</w:t>
      </w:r>
    </w:p>
    <w:p w14:paraId="097D4F75" w14:textId="77777777" w:rsidR="00C0211D" w:rsidRPr="00C0211D" w:rsidRDefault="00C0211D" w:rsidP="00C0211D">
      <w:pPr>
        <w:pStyle w:val="ListParagraph"/>
        <w:numPr>
          <w:ilvl w:val="0"/>
          <w:numId w:val="6"/>
        </w:numPr>
        <w:spacing w:line="276" w:lineRule="auto"/>
        <w:ind w:left="567" w:hanging="283"/>
        <w:rPr>
          <w:sz w:val="24"/>
        </w:rPr>
      </w:pPr>
      <w:r w:rsidRPr="00C0211D">
        <w:rPr>
          <w:sz w:val="24"/>
        </w:rPr>
        <w:t>Limited hospitality in the form of a meal or refreshments is also a normal courtesy from a business or commercial organisation seeking or providing information etc and is acceptable. However, you must not allow such hospitality to reach a level whereby it could be seen by others to have influenced a decision.</w:t>
      </w:r>
    </w:p>
    <w:p w14:paraId="275DF8A6" w14:textId="77777777" w:rsidR="00C0211D" w:rsidRDefault="00C0211D" w:rsidP="00C0211D">
      <w:pPr>
        <w:pStyle w:val="ListParagraph"/>
        <w:numPr>
          <w:ilvl w:val="0"/>
          <w:numId w:val="6"/>
        </w:numPr>
        <w:spacing w:line="276" w:lineRule="auto"/>
        <w:ind w:left="567" w:hanging="283"/>
        <w:rPr>
          <w:sz w:val="24"/>
        </w:rPr>
      </w:pPr>
      <w:r w:rsidRPr="00C0211D">
        <w:rPr>
          <w:sz w:val="24"/>
        </w:rPr>
        <w:t>If you are ever in any doubt as to what is or is not acceptable in terms of hospitality, the offer should be declined.</w:t>
      </w:r>
    </w:p>
    <w:p w14:paraId="29DD85B6" w14:textId="77777777" w:rsidR="00C0211D" w:rsidRPr="00C0211D" w:rsidRDefault="00C0211D" w:rsidP="00C0211D">
      <w:pPr>
        <w:pStyle w:val="ListParagraph"/>
        <w:spacing w:line="276" w:lineRule="auto"/>
        <w:ind w:left="567" w:firstLine="0"/>
        <w:rPr>
          <w:sz w:val="24"/>
        </w:rPr>
      </w:pPr>
    </w:p>
    <w:p w14:paraId="32537B28" w14:textId="77777777" w:rsidR="00C0211D" w:rsidRDefault="00C0211D" w:rsidP="00C0211D">
      <w:pPr>
        <w:pStyle w:val="ListParagraph"/>
        <w:numPr>
          <w:ilvl w:val="0"/>
          <w:numId w:val="4"/>
        </w:numPr>
        <w:spacing w:line="276" w:lineRule="auto"/>
        <w:ind w:left="284" w:hanging="284"/>
        <w:rPr>
          <w:sz w:val="24"/>
        </w:rPr>
      </w:pPr>
      <w:r w:rsidRPr="00C0211D">
        <w:rPr>
          <w:sz w:val="24"/>
        </w:rPr>
        <w:t>If offered a gift or hospitality use the test of appropriate public conduct, that is, whether a member of the public knowing the facts would reasonably think that the councillor or officer might have been influenced by the gift or hospitality. If you think this might be the case decline the gift or hospitality. If the gift is of any intrinsic value (over ¬£25) refuse it. If offered hospitality which is disproportionate refuse it.</w:t>
      </w:r>
    </w:p>
    <w:p w14:paraId="74632F01" w14:textId="77777777" w:rsidR="00C0211D" w:rsidRDefault="00C0211D" w:rsidP="00C0211D">
      <w:pPr>
        <w:pStyle w:val="ListParagraph"/>
        <w:numPr>
          <w:ilvl w:val="0"/>
          <w:numId w:val="4"/>
        </w:numPr>
        <w:spacing w:before="240" w:line="276" w:lineRule="auto"/>
        <w:ind w:left="284" w:hanging="284"/>
        <w:rPr>
          <w:sz w:val="24"/>
        </w:rPr>
      </w:pPr>
      <w:r w:rsidRPr="00C0211D">
        <w:rPr>
          <w:sz w:val="24"/>
        </w:rPr>
        <w:t>The Clerk should be notified of any gifts or hospitality of over ¬£25 in value that has been accepted by a councillor or officer.</w:t>
      </w:r>
    </w:p>
    <w:p w14:paraId="640C68A8" w14:textId="74EE4893" w:rsidR="00C0211D" w:rsidRPr="00C0211D" w:rsidRDefault="00C0211D" w:rsidP="00C0211D">
      <w:pPr>
        <w:pStyle w:val="ListParagraph"/>
        <w:numPr>
          <w:ilvl w:val="0"/>
          <w:numId w:val="4"/>
        </w:numPr>
        <w:spacing w:before="240" w:line="276" w:lineRule="auto"/>
        <w:ind w:left="284" w:hanging="284"/>
        <w:rPr>
          <w:sz w:val="24"/>
        </w:rPr>
      </w:pPr>
      <w:r w:rsidRPr="00C0211D">
        <w:rPr>
          <w:sz w:val="24"/>
        </w:rPr>
        <w:t>Any gifts or hospitality over ¬£25 in value accepted by the Clerk should be notified to the Chairman (or in his absence the Vice Chairman) and will be registered.</w:t>
      </w:r>
    </w:p>
    <w:p w14:paraId="5E4DB8D8" w14:textId="77777777" w:rsidR="0074559F" w:rsidRDefault="0074559F">
      <w:pPr>
        <w:spacing w:line="276" w:lineRule="auto"/>
        <w:jc w:val="both"/>
        <w:rPr>
          <w:sz w:val="24"/>
        </w:rPr>
      </w:pPr>
    </w:p>
    <w:p w14:paraId="26224610" w14:textId="6DFB7AFF" w:rsidR="009839A4" w:rsidRDefault="0074559F" w:rsidP="0074559F">
      <w:pPr>
        <w:spacing w:line="276" w:lineRule="auto"/>
        <w:jc w:val="both"/>
        <w:rPr>
          <w:sz w:val="24"/>
        </w:rPr>
      </w:pPr>
      <w:r>
        <w:rPr>
          <w:sz w:val="24"/>
        </w:rPr>
        <w:t>First Date of Approval</w:t>
      </w:r>
      <w:r w:rsidR="00C0211D">
        <w:rPr>
          <w:sz w:val="24"/>
        </w:rPr>
        <w:tab/>
      </w:r>
      <w:r w:rsidR="00261B95">
        <w:rPr>
          <w:sz w:val="24"/>
        </w:rPr>
        <w:t>06 March</w:t>
      </w:r>
      <w:r>
        <w:rPr>
          <w:sz w:val="24"/>
        </w:rPr>
        <w:t xml:space="preserve"> 20</w:t>
      </w:r>
      <w:r w:rsidR="002F3E9C">
        <w:rPr>
          <w:sz w:val="24"/>
        </w:rPr>
        <w:t>24</w:t>
      </w:r>
    </w:p>
    <w:p w14:paraId="0B4EED66" w14:textId="7017582A" w:rsidR="00C0211D" w:rsidRDefault="00C0211D" w:rsidP="0074559F">
      <w:pPr>
        <w:spacing w:line="276" w:lineRule="auto"/>
        <w:jc w:val="both"/>
      </w:pPr>
      <w:r>
        <w:rPr>
          <w:sz w:val="24"/>
        </w:rPr>
        <w:t xml:space="preserve">Re-approved </w:t>
      </w:r>
      <w:r>
        <w:rPr>
          <w:sz w:val="24"/>
        </w:rPr>
        <w:tab/>
      </w:r>
      <w:r>
        <w:rPr>
          <w:sz w:val="24"/>
        </w:rPr>
        <w:tab/>
      </w:r>
      <w:r w:rsidR="002F3E9C">
        <w:rPr>
          <w:sz w:val="24"/>
        </w:rPr>
        <w:t>Annual</w:t>
      </w:r>
      <w:r w:rsidR="00E0498A">
        <w:rPr>
          <w:sz w:val="24"/>
        </w:rPr>
        <w:t>ly</w:t>
      </w:r>
      <w:r w:rsidR="00356B41">
        <w:rPr>
          <w:sz w:val="24"/>
        </w:rPr>
        <w:t xml:space="preserve"> </w:t>
      </w:r>
    </w:p>
    <w:sectPr w:rsidR="00C0211D" w:rsidSect="0074559F">
      <w:headerReference w:type="default" r:id="rId8"/>
      <w:footerReference w:type="default" r:id="rId9"/>
      <w:pgSz w:w="11910" w:h="16840"/>
      <w:pgMar w:top="906" w:right="1020" w:bottom="924" w:left="1020" w:header="711" w:footer="9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A965F" w14:textId="77777777" w:rsidR="00C37BAC" w:rsidRDefault="00C37BAC">
      <w:r>
        <w:separator/>
      </w:r>
    </w:p>
  </w:endnote>
  <w:endnote w:type="continuationSeparator" w:id="0">
    <w:p w14:paraId="2E9F8C83" w14:textId="77777777" w:rsidR="00C37BAC" w:rsidRDefault="00C3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C672" w14:textId="3FC20609" w:rsidR="00301B9B" w:rsidRDefault="00301B9B">
    <w:pPr>
      <w:pStyle w:val="BodyText"/>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0633A" w14:textId="77777777" w:rsidR="00C37BAC" w:rsidRDefault="00C37BAC">
      <w:r>
        <w:separator/>
      </w:r>
    </w:p>
  </w:footnote>
  <w:footnote w:type="continuationSeparator" w:id="0">
    <w:p w14:paraId="3950221C" w14:textId="77777777" w:rsidR="00C37BAC" w:rsidRDefault="00C3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15B0" w14:textId="0DC9FBD8" w:rsidR="00301B9B" w:rsidRDefault="00301B9B">
    <w:pPr>
      <w:pStyle w:val="BodyText"/>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9763C"/>
    <w:multiLevelType w:val="multilevel"/>
    <w:tmpl w:val="06E60F5C"/>
    <w:lvl w:ilvl="0">
      <w:start w:val="6"/>
      <w:numFmt w:val="decimal"/>
      <w:lvlText w:val="%1."/>
      <w:lvlJc w:val="left"/>
      <w:pPr>
        <w:ind w:left="679" w:hanging="567"/>
        <w:jc w:val="left"/>
      </w:pPr>
      <w:rPr>
        <w:rFonts w:ascii="Arial" w:eastAsia="Arial" w:hAnsi="Arial" w:cs="Arial" w:hint="default"/>
        <w:b/>
        <w:bCs/>
        <w:spacing w:val="-3"/>
        <w:w w:val="99"/>
        <w:sz w:val="24"/>
        <w:szCs w:val="24"/>
      </w:rPr>
    </w:lvl>
    <w:lvl w:ilvl="1">
      <w:start w:val="1"/>
      <w:numFmt w:val="decimal"/>
      <w:lvlText w:val="%1.%2."/>
      <w:lvlJc w:val="left"/>
      <w:pPr>
        <w:ind w:left="1106" w:hanging="852"/>
        <w:jc w:val="left"/>
      </w:pPr>
      <w:rPr>
        <w:rFonts w:ascii="Arial" w:eastAsia="Arial" w:hAnsi="Arial" w:cs="Arial" w:hint="default"/>
        <w:spacing w:val="-5"/>
        <w:w w:val="99"/>
        <w:sz w:val="24"/>
        <w:szCs w:val="24"/>
      </w:rPr>
    </w:lvl>
    <w:lvl w:ilvl="2">
      <w:numFmt w:val="bullet"/>
      <w:lvlText w:val="•"/>
      <w:lvlJc w:val="left"/>
      <w:pPr>
        <w:ind w:left="1764" w:hanging="212"/>
      </w:pPr>
      <w:rPr>
        <w:rFonts w:ascii="Arial" w:eastAsia="Arial" w:hAnsi="Arial" w:cs="Arial" w:hint="default"/>
        <w:spacing w:val="-7"/>
        <w:w w:val="99"/>
        <w:sz w:val="24"/>
        <w:szCs w:val="24"/>
      </w:rPr>
    </w:lvl>
    <w:lvl w:ilvl="3">
      <w:numFmt w:val="bullet"/>
      <w:lvlText w:val="•"/>
      <w:lvlJc w:val="left"/>
      <w:pPr>
        <w:ind w:left="2773" w:hanging="212"/>
      </w:pPr>
      <w:rPr>
        <w:rFonts w:hint="default"/>
      </w:rPr>
    </w:lvl>
    <w:lvl w:ilvl="4">
      <w:numFmt w:val="bullet"/>
      <w:lvlText w:val="•"/>
      <w:lvlJc w:val="left"/>
      <w:pPr>
        <w:ind w:left="3786" w:hanging="212"/>
      </w:pPr>
      <w:rPr>
        <w:rFonts w:hint="default"/>
      </w:rPr>
    </w:lvl>
    <w:lvl w:ilvl="5">
      <w:numFmt w:val="bullet"/>
      <w:lvlText w:val="•"/>
      <w:lvlJc w:val="left"/>
      <w:pPr>
        <w:ind w:left="4799" w:hanging="212"/>
      </w:pPr>
      <w:rPr>
        <w:rFonts w:hint="default"/>
      </w:rPr>
    </w:lvl>
    <w:lvl w:ilvl="6">
      <w:numFmt w:val="bullet"/>
      <w:lvlText w:val="•"/>
      <w:lvlJc w:val="left"/>
      <w:pPr>
        <w:ind w:left="5813" w:hanging="212"/>
      </w:pPr>
      <w:rPr>
        <w:rFonts w:hint="default"/>
      </w:rPr>
    </w:lvl>
    <w:lvl w:ilvl="7">
      <w:numFmt w:val="bullet"/>
      <w:lvlText w:val="•"/>
      <w:lvlJc w:val="left"/>
      <w:pPr>
        <w:ind w:left="6826" w:hanging="212"/>
      </w:pPr>
      <w:rPr>
        <w:rFonts w:hint="default"/>
      </w:rPr>
    </w:lvl>
    <w:lvl w:ilvl="8">
      <w:numFmt w:val="bullet"/>
      <w:lvlText w:val="•"/>
      <w:lvlJc w:val="left"/>
      <w:pPr>
        <w:ind w:left="7839" w:hanging="212"/>
      </w:pPr>
      <w:rPr>
        <w:rFonts w:hint="default"/>
      </w:rPr>
    </w:lvl>
  </w:abstractNum>
  <w:abstractNum w:abstractNumId="1" w15:restartNumberingAfterBreak="0">
    <w:nsid w:val="524F61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C7D6567"/>
    <w:multiLevelType w:val="hybridMultilevel"/>
    <w:tmpl w:val="4A785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4F7E58"/>
    <w:multiLevelType w:val="hybridMultilevel"/>
    <w:tmpl w:val="7F5E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0019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CD506DB"/>
    <w:multiLevelType w:val="hybridMultilevel"/>
    <w:tmpl w:val="7A3AA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9372606">
    <w:abstractNumId w:val="0"/>
  </w:num>
  <w:num w:numId="2" w16cid:durableId="512110633">
    <w:abstractNumId w:val="1"/>
  </w:num>
  <w:num w:numId="3" w16cid:durableId="1505511764">
    <w:abstractNumId w:val="4"/>
  </w:num>
  <w:num w:numId="4" w16cid:durableId="1157845693">
    <w:abstractNumId w:val="2"/>
  </w:num>
  <w:num w:numId="5" w16cid:durableId="1852179812">
    <w:abstractNumId w:val="5"/>
  </w:num>
  <w:num w:numId="6" w16cid:durableId="542517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B9B"/>
    <w:rsid w:val="00050A4C"/>
    <w:rsid w:val="00064B2A"/>
    <w:rsid w:val="00261B95"/>
    <w:rsid w:val="002F3E9C"/>
    <w:rsid w:val="00301B9B"/>
    <w:rsid w:val="00356B41"/>
    <w:rsid w:val="0074559F"/>
    <w:rsid w:val="00980EAE"/>
    <w:rsid w:val="009839A4"/>
    <w:rsid w:val="00A9426A"/>
    <w:rsid w:val="00C0211D"/>
    <w:rsid w:val="00C37BAC"/>
    <w:rsid w:val="00CB7776"/>
    <w:rsid w:val="00E04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9362"/>
  <w15:docId w15:val="{5398C5F6-FAFF-CD44-99BD-859C7CCE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06" w:hanging="852"/>
      <w:jc w:val="both"/>
    </w:pPr>
    <w:rPr>
      <w:sz w:val="24"/>
      <w:szCs w:val="24"/>
    </w:rPr>
  </w:style>
  <w:style w:type="paragraph" w:styleId="ListParagraph">
    <w:name w:val="List Paragraph"/>
    <w:basedOn w:val="Normal"/>
    <w:uiPriority w:val="1"/>
    <w:qFormat/>
    <w:pPr>
      <w:ind w:left="1106" w:hanging="852"/>
      <w:jc w:val="both"/>
    </w:pPr>
  </w:style>
  <w:style w:type="paragraph" w:customStyle="1" w:styleId="TableParagraph">
    <w:name w:val="Table Paragraph"/>
    <w:basedOn w:val="Normal"/>
    <w:uiPriority w:val="1"/>
    <w:qFormat/>
    <w:pPr>
      <w:spacing w:line="255" w:lineRule="exact"/>
      <w:ind w:left="107"/>
    </w:pPr>
  </w:style>
  <w:style w:type="character" w:styleId="Hyperlink">
    <w:name w:val="Hyperlink"/>
    <w:basedOn w:val="DefaultParagraphFont"/>
    <w:uiPriority w:val="99"/>
    <w:unhideWhenUsed/>
    <w:rsid w:val="00CB7776"/>
    <w:rPr>
      <w:color w:val="0000FF" w:themeColor="hyperlink"/>
      <w:u w:val="single"/>
    </w:rPr>
  </w:style>
  <w:style w:type="paragraph" w:styleId="Header">
    <w:name w:val="header"/>
    <w:basedOn w:val="Normal"/>
    <w:link w:val="HeaderChar"/>
    <w:uiPriority w:val="99"/>
    <w:unhideWhenUsed/>
    <w:rsid w:val="00CB7776"/>
    <w:pPr>
      <w:tabs>
        <w:tab w:val="center" w:pos="4513"/>
        <w:tab w:val="right" w:pos="9026"/>
      </w:tabs>
    </w:pPr>
  </w:style>
  <w:style w:type="character" w:customStyle="1" w:styleId="HeaderChar">
    <w:name w:val="Header Char"/>
    <w:basedOn w:val="DefaultParagraphFont"/>
    <w:link w:val="Header"/>
    <w:uiPriority w:val="99"/>
    <w:rsid w:val="00CB7776"/>
    <w:rPr>
      <w:rFonts w:ascii="Arial" w:eastAsia="Arial" w:hAnsi="Arial" w:cs="Arial"/>
    </w:rPr>
  </w:style>
  <w:style w:type="paragraph" w:styleId="Footer">
    <w:name w:val="footer"/>
    <w:basedOn w:val="Normal"/>
    <w:link w:val="FooterChar"/>
    <w:uiPriority w:val="99"/>
    <w:unhideWhenUsed/>
    <w:rsid w:val="00CB7776"/>
    <w:pPr>
      <w:tabs>
        <w:tab w:val="center" w:pos="4513"/>
        <w:tab w:val="right" w:pos="9026"/>
      </w:tabs>
    </w:pPr>
  </w:style>
  <w:style w:type="character" w:customStyle="1" w:styleId="FooterChar">
    <w:name w:val="Footer Char"/>
    <w:basedOn w:val="DefaultParagraphFont"/>
    <w:link w:val="Footer"/>
    <w:uiPriority w:val="99"/>
    <w:rsid w:val="00CB7776"/>
    <w:rPr>
      <w:rFonts w:ascii="Arial" w:eastAsia="Arial" w:hAnsi="Arial" w:cs="Arial"/>
    </w:rPr>
  </w:style>
  <w:style w:type="character" w:styleId="UnresolvedMention">
    <w:name w:val="Unresolved Mention"/>
    <w:basedOn w:val="DefaultParagraphFont"/>
    <w:uiPriority w:val="99"/>
    <w:semiHidden/>
    <w:unhideWhenUsed/>
    <w:rsid w:val="00050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azeleyp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TOPIC NOTE 55</dc:title>
  <dc:creator>George Wisz</dc:creator>
  <cp:lastModifiedBy>Gazeley Parish Council</cp:lastModifiedBy>
  <cp:revision>8</cp:revision>
  <dcterms:created xsi:type="dcterms:W3CDTF">2023-05-28T12:04:00Z</dcterms:created>
  <dcterms:modified xsi:type="dcterms:W3CDTF">2024-02-23T15:30:00Z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Microsoft® Word for Office 365</vt:lpwstr>
  </property>
  <property fmtid="{D5CDD505-2E9C-101B-9397-08002B2CF9AE}" pid="4" name="LastSaved">
    <vt:filetime>2020-06-16T00:00:00Z</vt:filetime>
  </property>
</Properties>
</file>